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27F0" w14:textId="43F2A597" w:rsidR="0046763D" w:rsidRDefault="0046763D" w:rsidP="0046763D">
      <w:pPr>
        <w:jc w:val="right"/>
        <w:rPr>
          <w:b/>
          <w:color w:val="274E13"/>
          <w:sz w:val="36"/>
          <w:szCs w:val="36"/>
        </w:rPr>
      </w:pPr>
    </w:p>
    <w:p w14:paraId="5EDE9ECD" w14:textId="77777777" w:rsidR="00B14185" w:rsidRPr="007A4C4B" w:rsidRDefault="00B14185" w:rsidP="00B14185">
      <w:pPr>
        <w:shd w:val="clear" w:color="auto" w:fill="FFFFFF"/>
        <w:spacing w:after="360" w:line="264" w:lineRule="atLeast"/>
        <w:outlineLvl w:val="0"/>
        <w:rPr>
          <w:rFonts w:eastAsia="Times New Roman" w:cs="Times New Roman"/>
          <w:b/>
          <w:bCs/>
          <w:color w:val="1E5A3C"/>
          <w:kern w:val="36"/>
          <w:sz w:val="51"/>
          <w:szCs w:val="51"/>
        </w:rPr>
      </w:pPr>
      <w:r w:rsidRPr="007A4C4B">
        <w:rPr>
          <w:rFonts w:eastAsia="Times New Roman" w:cs="Times New Roman"/>
          <w:b/>
          <w:bCs/>
          <w:color w:val="1E5A3C"/>
          <w:kern w:val="36"/>
          <w:sz w:val="51"/>
          <w:szCs w:val="51"/>
        </w:rPr>
        <w:t>Sheep, Beef &amp; Deer Calendar</w:t>
      </w:r>
    </w:p>
    <w:p w14:paraId="1D7F1889" w14:textId="77777777" w:rsidR="00B14185" w:rsidRPr="000322FB" w:rsidRDefault="00B14185" w:rsidP="00B14185">
      <w:pPr>
        <w:shd w:val="clear" w:color="auto" w:fill="FFFFFF"/>
        <w:spacing w:before="360" w:line="384" w:lineRule="atLeast"/>
        <w:rPr>
          <w:rFonts w:eastAsia="Times New Roman" w:cs="Times New Roman"/>
          <w:color w:val="15BDC1"/>
          <w:sz w:val="23"/>
          <w:szCs w:val="23"/>
        </w:rPr>
      </w:pPr>
      <w:r w:rsidRPr="000322FB">
        <w:rPr>
          <w:rFonts w:eastAsia="Times New Roman" w:cs="Times New Roman"/>
          <w:color w:val="15BDC1"/>
          <w:sz w:val="23"/>
          <w:szCs w:val="23"/>
        </w:rPr>
        <w:t> </w:t>
      </w:r>
    </w:p>
    <w:p w14:paraId="2FDCEF20" w14:textId="77777777" w:rsidR="00B14185" w:rsidRPr="007A4C4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E5A3C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t>January</w:t>
      </w:r>
    </w:p>
    <w:p w14:paraId="49CE70AC" w14:textId="77777777" w:rsidR="00B14185" w:rsidRPr="000322FB" w:rsidRDefault="00B14185" w:rsidP="00B14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Get your rams palpated and blood tested prior to mating</w:t>
      </w:r>
      <w:r>
        <w:rPr>
          <w:rFonts w:eastAsia="Times New Roman" w:cs="Times New Roman"/>
          <w:color w:val="505055"/>
          <w:sz w:val="23"/>
          <w:szCs w:val="23"/>
        </w:rPr>
        <w:t xml:space="preserve"> (8 weeks prior)</w:t>
      </w:r>
    </w:p>
    <w:p w14:paraId="0FC54C5B" w14:textId="77777777" w:rsidR="00B14185" w:rsidRPr="000322FB" w:rsidRDefault="00B14185" w:rsidP="00B14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Get dogs vaccinated prior to the dog trial season </w:t>
      </w:r>
    </w:p>
    <w:p w14:paraId="1F0EF8AE" w14:textId="77777777" w:rsidR="00B14185" w:rsidRPr="000322FB" w:rsidRDefault="00B14185" w:rsidP="00B14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Take out lighter ewes for preferential feeding before mating</w:t>
      </w:r>
    </w:p>
    <w:p w14:paraId="1C66F8D7" w14:textId="77777777" w:rsidR="00B14185" w:rsidRPr="000322FB" w:rsidRDefault="00B14185" w:rsidP="00B14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Reproductive vaccines (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Toxo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and Campy) can be started now</w:t>
      </w:r>
    </w:p>
    <w:p w14:paraId="35650A7A" w14:textId="77777777" w:rsidR="00B14185" w:rsidRPr="000322FB" w:rsidRDefault="00B14185" w:rsidP="00B14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Get Teaser rams prepared by your vet</w:t>
      </w:r>
    </w:p>
    <w:p w14:paraId="004FB0E8" w14:textId="77777777" w:rsidR="00B14185" w:rsidRPr="000322FB" w:rsidRDefault="00B14185" w:rsidP="00B14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Clostridial booster (or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sensitiser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if not already done) should be given to replacement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hoggets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>, lambs, and calves</w:t>
      </w:r>
    </w:p>
    <w:p w14:paraId="0C426BCE" w14:textId="77777777" w:rsidR="00B14185" w:rsidRPr="000322FB" w:rsidRDefault="00B14185" w:rsidP="00B14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Continue with preventative drench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programme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in lambs</w:t>
      </w:r>
    </w:p>
    <w:p w14:paraId="6B2E882A" w14:textId="0F7B8081" w:rsidR="00B14185" w:rsidRDefault="00B14185" w:rsidP="00B14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Remove bulls after 3 cycles (63 days) for mixed age cows, and 2 cycles (42 days) for heifers</w:t>
      </w:r>
    </w:p>
    <w:p w14:paraId="0FFD9647" w14:textId="77777777" w:rsidR="005B3EA2" w:rsidRPr="000322FB" w:rsidRDefault="005B3EA2" w:rsidP="005B3EA2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color w:val="505055"/>
          <w:sz w:val="23"/>
          <w:szCs w:val="23"/>
        </w:rPr>
      </w:pPr>
    </w:p>
    <w:p w14:paraId="732AA2AA" w14:textId="77777777" w:rsidR="00B14185" w:rsidRPr="007A4C4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E5A3C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t>February</w:t>
      </w:r>
    </w:p>
    <w:p w14:paraId="45AF4892" w14:textId="77777777" w:rsidR="00B14185" w:rsidRPr="000322FB" w:rsidRDefault="00B14185" w:rsidP="00B14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Ensure mineral levels are adequate going into mating, especially Iodine and Selenium</w:t>
      </w:r>
    </w:p>
    <w:p w14:paraId="707FE9C5" w14:textId="7C3F53A9" w:rsidR="00B14185" w:rsidRPr="000322FB" w:rsidRDefault="00B14185" w:rsidP="00B14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Palpate udders and </w:t>
      </w:r>
      <w:r w:rsidR="001447AF">
        <w:rPr>
          <w:rFonts w:eastAsia="Times New Roman" w:cs="Times New Roman"/>
          <w:color w:val="505055"/>
          <w:sz w:val="23"/>
          <w:szCs w:val="23"/>
        </w:rPr>
        <w:t>condition</w:t>
      </w:r>
      <w:r w:rsidRPr="000322FB">
        <w:rPr>
          <w:rFonts w:eastAsia="Times New Roman" w:cs="Times New Roman"/>
          <w:color w:val="505055"/>
          <w:sz w:val="23"/>
          <w:szCs w:val="23"/>
        </w:rPr>
        <w:t xml:space="preserve"> </w:t>
      </w:r>
      <w:r w:rsidR="001447AF">
        <w:rPr>
          <w:rFonts w:eastAsia="Times New Roman" w:cs="Times New Roman"/>
          <w:color w:val="505055"/>
          <w:sz w:val="23"/>
          <w:szCs w:val="23"/>
        </w:rPr>
        <w:t>s</w:t>
      </w:r>
      <w:r w:rsidRPr="000322FB">
        <w:rPr>
          <w:rFonts w:eastAsia="Times New Roman" w:cs="Times New Roman"/>
          <w:color w:val="505055"/>
          <w:sz w:val="23"/>
          <w:szCs w:val="23"/>
        </w:rPr>
        <w:t>core ewes one month after weaning. Cull poor animals to increase lamb survivability</w:t>
      </w:r>
    </w:p>
    <w:p w14:paraId="76381782" w14:textId="77777777" w:rsidR="00B14185" w:rsidRPr="000322FB" w:rsidRDefault="00B14185" w:rsidP="00B14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Weigh 2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tooths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to ensure they are on track to reach target mating weights</w:t>
      </w:r>
    </w:p>
    <w:p w14:paraId="60EADAA0" w14:textId="77777777" w:rsidR="00B14185" w:rsidRPr="000322FB" w:rsidRDefault="00B14185" w:rsidP="00B14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Reproductive vaccines (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Toxo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and Campy) should be started/ boosted if not already done. This should be started in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hoggets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if hogget mating. 4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tooths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should receive a Campy booster again the following year after starting the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programme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as a 2 tooth.</w:t>
      </w:r>
    </w:p>
    <w:p w14:paraId="2CD20478" w14:textId="621A8A17" w:rsidR="00B14185" w:rsidRPr="000322FB" w:rsidRDefault="00BD730D" w:rsidP="00B14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>
        <w:rPr>
          <w:rFonts w:eastAsia="Times New Roman" w:cs="Times New Roman"/>
          <w:color w:val="505055"/>
          <w:sz w:val="23"/>
          <w:szCs w:val="23"/>
        </w:rPr>
        <w:t>Consider re-applying fly product</w:t>
      </w:r>
    </w:p>
    <w:p w14:paraId="100228FE" w14:textId="77777777" w:rsidR="00B14185" w:rsidRPr="000322FB" w:rsidRDefault="00B14185" w:rsidP="00B14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lastRenderedPageBreak/>
        <w:t xml:space="preserve">Annual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footrot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inspection when conditions are dry will help remove the pool of infectious animals going into the Autumn</w:t>
      </w:r>
    </w:p>
    <w:p w14:paraId="3DEB50FF" w14:textId="77777777" w:rsidR="00B14185" w:rsidRPr="000322FB" w:rsidRDefault="00B14185" w:rsidP="00B14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Continue with preventative drench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programme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in lambs</w:t>
      </w:r>
    </w:p>
    <w:p w14:paraId="078F0D5F" w14:textId="0E7AEB3A" w:rsidR="00B14185" w:rsidRDefault="00B14185" w:rsidP="00B14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Clostridial booster (or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sensitiser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if not already done) should be given to replacement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hoggets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>, lambs, and calves if not already given</w:t>
      </w:r>
    </w:p>
    <w:p w14:paraId="1C9EC3D9" w14:textId="77777777" w:rsidR="005B3EA2" w:rsidRPr="000322FB" w:rsidRDefault="005B3EA2" w:rsidP="005B3EA2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color w:val="505055"/>
          <w:sz w:val="23"/>
          <w:szCs w:val="23"/>
        </w:rPr>
      </w:pPr>
    </w:p>
    <w:p w14:paraId="1600BAF9" w14:textId="77777777" w:rsidR="00B14185" w:rsidRPr="007A4C4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E5A3C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t>March</w:t>
      </w:r>
    </w:p>
    <w:p w14:paraId="3511A48B" w14:textId="77777777" w:rsidR="00B14185" w:rsidRPr="000322FB" w:rsidRDefault="00B14185" w:rsidP="00B14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Continue with preventative drench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programme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in lambs</w:t>
      </w:r>
    </w:p>
    <w:p w14:paraId="00E24A48" w14:textId="77777777" w:rsidR="00B14185" w:rsidRPr="000322FB" w:rsidRDefault="00B14185" w:rsidP="00B14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Get your final drenches, vaccines, and supplements into ewes prior to mating (abortion vaccines,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footvac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>, minerals, drench)</w:t>
      </w:r>
    </w:p>
    <w:p w14:paraId="04486136" w14:textId="77777777" w:rsidR="00B14185" w:rsidRPr="000322FB" w:rsidRDefault="00B14185" w:rsidP="00B14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Lambs may benefit from a B12 booster, as liver stores are often running out by now</w:t>
      </w:r>
    </w:p>
    <w:p w14:paraId="67C5F8CE" w14:textId="77777777" w:rsidR="00B14185" w:rsidRPr="000322FB" w:rsidRDefault="00B14185" w:rsidP="00B14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Plan your AI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programmes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in stud flocks </w:t>
      </w:r>
    </w:p>
    <w:p w14:paraId="30E6F845" w14:textId="77777777" w:rsidR="00B14185" w:rsidRPr="000322FB" w:rsidRDefault="00B14185" w:rsidP="00B14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Book your beef cow pregnancy testing to enable dating of pregnancies, marking of third cycle cows, and culling of dry cows before Winter</w:t>
      </w:r>
    </w:p>
    <w:p w14:paraId="27CF4C34" w14:textId="77777777" w:rsidR="00B14185" w:rsidRPr="000322FB" w:rsidRDefault="00B14185" w:rsidP="00B14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Blood test 15 cattle at pregnancy testing to determine the BVD status of your herd</w:t>
      </w:r>
    </w:p>
    <w:p w14:paraId="56AB3843" w14:textId="77777777" w:rsidR="00B14185" w:rsidRPr="000322FB" w:rsidRDefault="00B14185" w:rsidP="00B14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Fawns should be given their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Yersiniavax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sensitiser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vaccination</w:t>
      </w:r>
    </w:p>
    <w:p w14:paraId="019A4639" w14:textId="11CC2304" w:rsidR="00B14185" w:rsidRDefault="00B14185" w:rsidP="00B14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Drench weaner deer with an oral combination drench</w:t>
      </w:r>
    </w:p>
    <w:p w14:paraId="5F68195B" w14:textId="77777777" w:rsidR="005B3EA2" w:rsidRPr="000322FB" w:rsidRDefault="005B3EA2" w:rsidP="005B3EA2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color w:val="505055"/>
          <w:sz w:val="23"/>
          <w:szCs w:val="23"/>
        </w:rPr>
      </w:pPr>
    </w:p>
    <w:p w14:paraId="1684B10E" w14:textId="77777777" w:rsidR="00B14185" w:rsidRPr="007A4C4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E5A3C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t>April</w:t>
      </w:r>
    </w:p>
    <w:p w14:paraId="7B893056" w14:textId="77777777" w:rsidR="00B14185" w:rsidRPr="000322FB" w:rsidRDefault="00B14185" w:rsidP="00B14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Teasers out with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hoggets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> </w:t>
      </w:r>
    </w:p>
    <w:p w14:paraId="59105F2B" w14:textId="77777777" w:rsidR="00B14185" w:rsidRPr="000322FB" w:rsidRDefault="00B14185" w:rsidP="00B14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Cross-bred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hoggets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should be 40kg in early April</w:t>
      </w:r>
    </w:p>
    <w:p w14:paraId="641FE9E2" w14:textId="77777777" w:rsidR="00B14185" w:rsidRPr="000322FB" w:rsidRDefault="00B14185" w:rsidP="00B14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Exit drench remaining trading lambs and ewe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hoggets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– discuss options with your vet</w:t>
      </w:r>
    </w:p>
    <w:p w14:paraId="375C6735" w14:textId="77777777" w:rsidR="00B14185" w:rsidRPr="000322FB" w:rsidRDefault="00B14185" w:rsidP="00B14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Toxo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and Campy vaccination should be completed now</w:t>
      </w:r>
    </w:p>
    <w:p w14:paraId="6EF02981" w14:textId="77777777" w:rsidR="00B14185" w:rsidRPr="000322FB" w:rsidRDefault="00B14185" w:rsidP="00B14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Target condition score of 3.0 for ewes at mating</w:t>
      </w:r>
    </w:p>
    <w:p w14:paraId="0E751E1F" w14:textId="77777777" w:rsidR="00B14185" w:rsidRPr="000322FB" w:rsidRDefault="00B14185" w:rsidP="00B14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lastRenderedPageBreak/>
        <w:t>Cattle should be in peak body condition by the end of April to ensure they winter well</w:t>
      </w:r>
    </w:p>
    <w:p w14:paraId="3E11403D" w14:textId="77777777" w:rsidR="00B14185" w:rsidRPr="000322FB" w:rsidRDefault="00B14185" w:rsidP="00B14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Drench calves and vaccinate with clostridial vaccine if not already done</w:t>
      </w:r>
    </w:p>
    <w:p w14:paraId="36DA27BF" w14:textId="77777777" w:rsidR="00B14185" w:rsidRPr="000322FB" w:rsidRDefault="00B14185" w:rsidP="00B14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Fawns should be given their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Yersiniavax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booster vaccination</w:t>
      </w:r>
    </w:p>
    <w:p w14:paraId="6A339E14" w14:textId="37A1AE25" w:rsidR="00B14185" w:rsidRDefault="00B14185" w:rsidP="00B141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Copper bullets should be given to calves and fawns prior to Winter</w:t>
      </w:r>
    </w:p>
    <w:p w14:paraId="50A2A578" w14:textId="77777777" w:rsidR="005B3EA2" w:rsidRPr="000322FB" w:rsidRDefault="005B3EA2" w:rsidP="005B3EA2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color w:val="505055"/>
          <w:sz w:val="23"/>
          <w:szCs w:val="23"/>
        </w:rPr>
      </w:pPr>
    </w:p>
    <w:p w14:paraId="59446158" w14:textId="77777777" w:rsidR="00B14185" w:rsidRPr="007A4C4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E5A3C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t>May</w:t>
      </w:r>
    </w:p>
    <w:p w14:paraId="2F576561" w14:textId="77777777" w:rsidR="00B14185" w:rsidRPr="000322FB" w:rsidRDefault="00B14185" w:rsidP="00B141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Cross-bred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hoggets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should be 45kg at Mating</w:t>
      </w:r>
    </w:p>
    <w:p w14:paraId="46D9101B" w14:textId="77777777" w:rsidR="00B14185" w:rsidRPr="000322FB" w:rsidRDefault="00B14185" w:rsidP="00B141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Set your farm up for Winter by performing a Winter feed budget</w:t>
      </w:r>
    </w:p>
    <w:p w14:paraId="104BBBCC" w14:textId="77777777" w:rsidR="00B14185" w:rsidRPr="000322FB" w:rsidRDefault="00B14185" w:rsidP="00B141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Remove rams</w:t>
      </w:r>
    </w:p>
    <w:p w14:paraId="4470285F" w14:textId="77777777" w:rsidR="00B14185" w:rsidRPr="000322FB" w:rsidRDefault="00B14185" w:rsidP="00B141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Avoid stressing ewes that are less than 30 days pregnant</w:t>
      </w:r>
    </w:p>
    <w:p w14:paraId="1DC9A53F" w14:textId="77777777" w:rsidR="00B14185" w:rsidRPr="000322FB" w:rsidRDefault="00B14185" w:rsidP="00B141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Capacity test your bulls for insurance and pre-sale purposes</w:t>
      </w:r>
    </w:p>
    <w:p w14:paraId="5BD52878" w14:textId="77777777" w:rsidR="00B14185" w:rsidRPr="000322FB" w:rsidRDefault="00B14185" w:rsidP="00B141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Cattle will benefit from a lice pour-on treatment</w:t>
      </w:r>
    </w:p>
    <w:p w14:paraId="1B7E617B" w14:textId="0AB2D93E" w:rsidR="00B14185" w:rsidRDefault="00B14185" w:rsidP="00B141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Copper bullet calves and fawns if not already done</w:t>
      </w:r>
    </w:p>
    <w:p w14:paraId="0A44E18A" w14:textId="77777777" w:rsidR="005B3EA2" w:rsidRPr="000322FB" w:rsidRDefault="005B3EA2" w:rsidP="005B3EA2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color w:val="505055"/>
          <w:sz w:val="23"/>
          <w:szCs w:val="23"/>
        </w:rPr>
      </w:pPr>
    </w:p>
    <w:p w14:paraId="5A6E7603" w14:textId="77777777" w:rsidR="00B14185" w:rsidRPr="000322F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5BDC1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t>June</w:t>
      </w:r>
    </w:p>
    <w:p w14:paraId="5AB2321F" w14:textId="77777777" w:rsidR="00B14185" w:rsidRPr="000322FB" w:rsidRDefault="00B14185" w:rsidP="00B141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Give sheep a lice treatment off-shears</w:t>
      </w:r>
    </w:p>
    <w:p w14:paraId="0139B1B9" w14:textId="77777777" w:rsidR="00B14185" w:rsidRPr="000322FB" w:rsidRDefault="00B14185" w:rsidP="00B141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Perform a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faecal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egg count at scanning time to assess levels, and assist in pre-lamb worm control decision making</w:t>
      </w:r>
    </w:p>
    <w:p w14:paraId="1D63AD3F" w14:textId="77777777" w:rsidR="00B14185" w:rsidRPr="000322FB" w:rsidRDefault="00B14185" w:rsidP="00B141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Book in your TB testing if your deer are due this year</w:t>
      </w:r>
    </w:p>
    <w:p w14:paraId="13FA15B8" w14:textId="77777777" w:rsidR="00B14185" w:rsidRPr="000322FB" w:rsidRDefault="00B14185" w:rsidP="00B141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Scan hinds 35-40 days after stag removal</w:t>
      </w:r>
    </w:p>
    <w:p w14:paraId="7C1FEBED" w14:textId="27F678E9" w:rsidR="00B14185" w:rsidRDefault="00B14185" w:rsidP="00B141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It is a good time to administer a long acting Selenium product to cows (which should last over mating)</w:t>
      </w:r>
    </w:p>
    <w:p w14:paraId="35894BED" w14:textId="77777777" w:rsidR="008B4C5F" w:rsidRPr="000322FB" w:rsidRDefault="008B4C5F" w:rsidP="008B4C5F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color w:val="505055"/>
          <w:sz w:val="23"/>
          <w:szCs w:val="23"/>
        </w:rPr>
      </w:pPr>
    </w:p>
    <w:p w14:paraId="6FAACE81" w14:textId="77777777" w:rsidR="00B14185" w:rsidRPr="000322F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5BDC1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lastRenderedPageBreak/>
        <w:t>July</w:t>
      </w:r>
    </w:p>
    <w:p w14:paraId="06C12693" w14:textId="77777777" w:rsidR="00B14185" w:rsidRPr="000322FB" w:rsidRDefault="00B14185" w:rsidP="00B141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Give sheep a lice treatment off-shears</w:t>
      </w:r>
    </w:p>
    <w:p w14:paraId="3AF184AF" w14:textId="77777777" w:rsidR="00B14185" w:rsidRPr="000322FB" w:rsidRDefault="00B14185" w:rsidP="00B141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Review your drenching plan for the pre-lamb period with your vet</w:t>
      </w:r>
    </w:p>
    <w:p w14:paraId="5E7BF8A7" w14:textId="77777777" w:rsidR="00B14185" w:rsidRPr="000322FB" w:rsidRDefault="00B14185" w:rsidP="00B141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Book in your conveyer for pre-lamb capsule, clostridial vaccination, and drench treatments</w:t>
      </w:r>
    </w:p>
    <w:p w14:paraId="54FEF8A8" w14:textId="77777777" w:rsidR="00B14185" w:rsidRPr="000322FB" w:rsidRDefault="00B14185" w:rsidP="00B141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Carry out a pre-lamb feed budget for twin bearing ewes</w:t>
      </w:r>
    </w:p>
    <w:p w14:paraId="549624A4" w14:textId="0F8D1F96" w:rsidR="00B14185" w:rsidRDefault="00B14185" w:rsidP="00B141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Carry out a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footrot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inspection to reduce the pool of infected animals present during the lambing period</w:t>
      </w:r>
    </w:p>
    <w:p w14:paraId="340176AA" w14:textId="77777777" w:rsidR="005B3EA2" w:rsidRPr="000322FB" w:rsidRDefault="005B3EA2" w:rsidP="005B3EA2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color w:val="505055"/>
          <w:sz w:val="23"/>
          <w:szCs w:val="23"/>
        </w:rPr>
      </w:pPr>
    </w:p>
    <w:p w14:paraId="1F0878BA" w14:textId="77777777" w:rsidR="00B14185" w:rsidRPr="000322F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5BDC1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t>August</w:t>
      </w:r>
    </w:p>
    <w:p w14:paraId="230C468C" w14:textId="77777777" w:rsidR="00B14185" w:rsidRPr="000322FB" w:rsidRDefault="00B14185" w:rsidP="00B141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Give sheep a lice treatment off-shears</w:t>
      </w:r>
    </w:p>
    <w:p w14:paraId="28FB2D92" w14:textId="77777777" w:rsidR="00B14185" w:rsidRPr="000322FB" w:rsidRDefault="00B14185" w:rsidP="00B141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Ewes will need a clostridial vaccine (5 in 1 or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Covexin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>) booster 2 weeks pre-lamb</w:t>
      </w:r>
    </w:p>
    <w:p w14:paraId="4710032B" w14:textId="373221F0" w:rsidR="00B14185" w:rsidRDefault="00B14185" w:rsidP="00B141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Drench your yearling heifers and consider giving them a mineral boost</w:t>
      </w:r>
    </w:p>
    <w:p w14:paraId="194CC749" w14:textId="77777777" w:rsidR="005B3EA2" w:rsidRPr="000322FB" w:rsidRDefault="005B3EA2" w:rsidP="005B3EA2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color w:val="505055"/>
          <w:sz w:val="23"/>
          <w:szCs w:val="23"/>
        </w:rPr>
      </w:pPr>
    </w:p>
    <w:p w14:paraId="4C566D40" w14:textId="77777777" w:rsidR="00B14185" w:rsidRPr="007A4C4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E5A3C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t>September</w:t>
      </w:r>
    </w:p>
    <w:p w14:paraId="2AAA07EB" w14:textId="77777777" w:rsidR="00B14185" w:rsidRPr="000322FB" w:rsidRDefault="00B14185" w:rsidP="00B141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Cows, heifers, and bulls should receive their BVD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sensitiser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vaccination</w:t>
      </w:r>
    </w:p>
    <w:p w14:paraId="57FE89C7" w14:textId="3185FFDB" w:rsidR="00B14185" w:rsidRDefault="00B14185" w:rsidP="00B141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All bulls should be tested for BVD prior to their first mating season (and vaccinated)</w:t>
      </w:r>
    </w:p>
    <w:p w14:paraId="04B81CE6" w14:textId="77777777" w:rsidR="006F44D2" w:rsidRPr="000322FB" w:rsidRDefault="006F44D2" w:rsidP="005B3EA2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color w:val="505055"/>
          <w:sz w:val="23"/>
          <w:szCs w:val="23"/>
        </w:rPr>
      </w:pPr>
    </w:p>
    <w:p w14:paraId="5AF8751A" w14:textId="77777777" w:rsidR="00B14185" w:rsidRPr="007A4C4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E5A3C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t>October</w:t>
      </w:r>
    </w:p>
    <w:p w14:paraId="08B1502C" w14:textId="77777777" w:rsidR="00B14185" w:rsidRPr="000322FB" w:rsidRDefault="00B14185" w:rsidP="00B141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Cows, heifers, and bulls should receive their BVD booster vaccination</w:t>
      </w:r>
    </w:p>
    <w:p w14:paraId="155D66C7" w14:textId="77777777" w:rsidR="00B14185" w:rsidRPr="000322FB" w:rsidRDefault="00B14185" w:rsidP="00B141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Capacity testing off bulls should be carried out prior to mating</w:t>
      </w:r>
    </w:p>
    <w:p w14:paraId="3B3C9C03" w14:textId="77777777" w:rsidR="00B14185" w:rsidRPr="000322FB" w:rsidRDefault="00B14185" w:rsidP="00B141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lastRenderedPageBreak/>
        <w:t>A selenium boost should be given to cattle prior to mating if not already administered</w:t>
      </w:r>
    </w:p>
    <w:p w14:paraId="1F39F004" w14:textId="5093877D" w:rsidR="00B14185" w:rsidRDefault="00B14185" w:rsidP="00B141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Scabine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vaccination should be given to lambs at docking on infected properties</w:t>
      </w:r>
    </w:p>
    <w:p w14:paraId="46C19C5A" w14:textId="77777777" w:rsidR="005B3EA2" w:rsidRPr="000322FB" w:rsidRDefault="005B3EA2" w:rsidP="005B3EA2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color w:val="505055"/>
          <w:sz w:val="23"/>
          <w:szCs w:val="23"/>
        </w:rPr>
      </w:pPr>
    </w:p>
    <w:p w14:paraId="0CB98387" w14:textId="77777777" w:rsidR="00B14185" w:rsidRPr="000322F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5BDC1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t>November</w:t>
      </w:r>
    </w:p>
    <w:p w14:paraId="43F77CC1" w14:textId="77777777" w:rsidR="00B14185" w:rsidRPr="000322FB" w:rsidRDefault="00B14185" w:rsidP="00B141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A preventative drenching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programme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should be started in lambs</w:t>
      </w:r>
    </w:p>
    <w:p w14:paraId="0879C020" w14:textId="77777777" w:rsidR="00B14185" w:rsidRPr="000322FB" w:rsidRDefault="00B14185" w:rsidP="00B141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Scabine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vaccination should be given to lambs at docking on infected properties</w:t>
      </w:r>
    </w:p>
    <w:p w14:paraId="41CC2E18" w14:textId="77777777" w:rsidR="00B14185" w:rsidRPr="000322FB" w:rsidRDefault="00B14185" w:rsidP="00B141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Watch lambs for development of pre-weaning scour as this may indicate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Nematodirus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burden. Get a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Faecal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Egg Count done if concerned</w:t>
      </w:r>
    </w:p>
    <w:p w14:paraId="51111779" w14:textId="0C980FA6" w:rsidR="00B14185" w:rsidRDefault="00B14185" w:rsidP="00B141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Be on the lookout for flystrike in humid weather, especially once grass goes to seed</w:t>
      </w:r>
    </w:p>
    <w:p w14:paraId="409D1CCF" w14:textId="77777777" w:rsidR="005B3EA2" w:rsidRPr="000322FB" w:rsidRDefault="005B3EA2" w:rsidP="005B3EA2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color w:val="505055"/>
          <w:sz w:val="23"/>
          <w:szCs w:val="23"/>
        </w:rPr>
      </w:pPr>
    </w:p>
    <w:p w14:paraId="17BE651C" w14:textId="77777777" w:rsidR="00B14185" w:rsidRPr="000322FB" w:rsidRDefault="00B14185" w:rsidP="00B14185">
      <w:pPr>
        <w:shd w:val="clear" w:color="auto" w:fill="FFFFFF"/>
        <w:spacing w:after="360" w:line="264" w:lineRule="atLeast"/>
        <w:outlineLvl w:val="1"/>
        <w:rPr>
          <w:rFonts w:eastAsia="Times New Roman" w:cs="Times New Roman"/>
          <w:b/>
          <w:bCs/>
          <w:color w:val="15BDC1"/>
          <w:sz w:val="33"/>
          <w:szCs w:val="33"/>
        </w:rPr>
      </w:pPr>
      <w:r w:rsidRPr="007A4C4B">
        <w:rPr>
          <w:rFonts w:eastAsia="Times New Roman" w:cs="Times New Roman"/>
          <w:b/>
          <w:bCs/>
          <w:color w:val="1E5A3C"/>
          <w:sz w:val="33"/>
          <w:szCs w:val="33"/>
        </w:rPr>
        <w:t>December</w:t>
      </w:r>
    </w:p>
    <w:p w14:paraId="7E39A914" w14:textId="77777777" w:rsidR="00B14185" w:rsidRPr="000322FB" w:rsidRDefault="00B14185" w:rsidP="00B141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Discuss a fly and parasite prevention plan with your vet</w:t>
      </w:r>
    </w:p>
    <w:p w14:paraId="0518502B" w14:textId="77777777" w:rsidR="00B14185" w:rsidRPr="000322FB" w:rsidRDefault="00B14185" w:rsidP="00B141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Lambs and calves should receive their clostridial vaccination (5 in 1 or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Covexin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)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sensitiser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vaccination</w:t>
      </w:r>
    </w:p>
    <w:p w14:paraId="10C82451" w14:textId="77777777" w:rsidR="00B14185" w:rsidRPr="000322FB" w:rsidRDefault="00B14185" w:rsidP="00B141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>Lambs may benefit from B12 at weaning</w:t>
      </w:r>
    </w:p>
    <w:p w14:paraId="6925EEB8" w14:textId="77777777" w:rsidR="00B14185" w:rsidRPr="000322FB" w:rsidRDefault="00B14185" w:rsidP="00B141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Weaning, or soon after is an ideal time to perform a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faecal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egg count reduction test, contact your vet to establish if egg levels are adequate for testing</w:t>
      </w:r>
    </w:p>
    <w:p w14:paraId="4D131098" w14:textId="77777777" w:rsidR="006F44D2" w:rsidRDefault="00B14185" w:rsidP="00B141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r w:rsidRPr="000322FB">
        <w:rPr>
          <w:rFonts w:eastAsia="Times New Roman" w:cs="Times New Roman"/>
          <w:color w:val="505055"/>
          <w:sz w:val="23"/>
          <w:szCs w:val="23"/>
        </w:rPr>
        <w:t xml:space="preserve">Beef cows should be gaining weight throughout mating to </w:t>
      </w:r>
      <w:proofErr w:type="spellStart"/>
      <w:r w:rsidRPr="000322FB">
        <w:rPr>
          <w:rFonts w:eastAsia="Times New Roman" w:cs="Times New Roman"/>
          <w:color w:val="505055"/>
          <w:sz w:val="23"/>
          <w:szCs w:val="23"/>
        </w:rPr>
        <w:t>maximise</w:t>
      </w:r>
      <w:proofErr w:type="spellEnd"/>
      <w:r w:rsidRPr="000322FB">
        <w:rPr>
          <w:rFonts w:eastAsia="Times New Roman" w:cs="Times New Roman"/>
          <w:color w:val="505055"/>
          <w:sz w:val="23"/>
          <w:szCs w:val="23"/>
        </w:rPr>
        <w:t xml:space="preserve"> conception rates and calf growth rates</w:t>
      </w:r>
    </w:p>
    <w:p w14:paraId="74160094" w14:textId="1C964CF5" w:rsidR="00933D7E" w:rsidRPr="006F44D2" w:rsidRDefault="00B14185" w:rsidP="00B141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ind w:left="-255"/>
        <w:rPr>
          <w:rFonts w:eastAsia="Times New Roman" w:cs="Times New Roman"/>
          <w:color w:val="505055"/>
          <w:sz w:val="23"/>
          <w:szCs w:val="23"/>
        </w:rPr>
      </w:pPr>
      <w:bookmarkStart w:id="0" w:name="_GoBack"/>
      <w:bookmarkEnd w:id="0"/>
      <w:r w:rsidRPr="006F44D2">
        <w:rPr>
          <w:rFonts w:eastAsia="Times New Roman" w:cs="Times New Roman"/>
          <w:color w:val="505055"/>
          <w:sz w:val="23"/>
          <w:szCs w:val="23"/>
        </w:rPr>
        <w:t>Ensure adequate bull numbers and that bulls are rotated if single sire mating</w:t>
      </w:r>
    </w:p>
    <w:sectPr w:rsidR="00933D7E" w:rsidRPr="006F44D2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6563" w14:textId="77777777" w:rsidR="004271CA" w:rsidRDefault="004271CA" w:rsidP="00D54AA0">
      <w:pPr>
        <w:spacing w:line="240" w:lineRule="auto"/>
      </w:pPr>
      <w:r>
        <w:separator/>
      </w:r>
    </w:p>
  </w:endnote>
  <w:endnote w:type="continuationSeparator" w:id="0">
    <w:p w14:paraId="16E8BA02" w14:textId="77777777" w:rsidR="004271CA" w:rsidRDefault="004271CA" w:rsidP="00D54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9D4D" w14:textId="1617B2A1" w:rsidR="003E7044" w:rsidRPr="00F76312" w:rsidRDefault="00F76312" w:rsidP="003E7044">
    <w:pPr>
      <w:pStyle w:val="Footer"/>
      <w:jc w:val="right"/>
      <w:rPr>
        <w:b/>
        <w:color w:val="1E5A3C"/>
        <w:lang w:val="en-NZ"/>
      </w:rPr>
    </w:pPr>
    <w:r>
      <w:rPr>
        <w:rFonts w:ascii="Calibri" w:hAnsi="Calibri" w:cs="Calibri"/>
        <w:noProof/>
      </w:rPr>
      <w:drawing>
        <wp:inline distT="0" distB="0" distL="0" distR="0" wp14:anchorId="5BC4D5F5" wp14:editId="29510E8B">
          <wp:extent cx="1619250" cy="695325"/>
          <wp:effectExtent l="0" t="0" r="0" b="9525"/>
          <wp:docPr id="2" name="Picture 2" descr="C:\Users\vetwh\AppData\Local\Microsoft\Windows\INetCache\Content.MSO\5000A5D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twh\AppData\Local\Microsoft\Windows\INetCache\Content.MSO\5000A5D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A1D73" w14:textId="0139790F" w:rsidR="005A5B5E" w:rsidRPr="00F76312" w:rsidRDefault="005A5B5E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07 865 8109</w:t>
    </w:r>
  </w:p>
  <w:p w14:paraId="14E5F7D0" w14:textId="0C6E772B" w:rsidR="00757876" w:rsidRPr="00F76312" w:rsidRDefault="00757876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2 School Lane, Waihi</w:t>
    </w:r>
  </w:p>
  <w:p w14:paraId="04DE5D2E" w14:textId="5A03D12A" w:rsidR="00757876" w:rsidRPr="00F76312" w:rsidRDefault="00AF6C6B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702 Port Rd, Whangamata</w:t>
    </w:r>
  </w:p>
  <w:p w14:paraId="5F7C2234" w14:textId="6951502D" w:rsidR="00AF6C6B" w:rsidRPr="00F76312" w:rsidRDefault="00AF6C6B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 xml:space="preserve">1 Wharf Rd, </w:t>
    </w:r>
    <w:proofErr w:type="spellStart"/>
    <w:r w:rsidRPr="00F76312">
      <w:rPr>
        <w:b/>
        <w:color w:val="1E5A3C"/>
        <w:lang w:val="en-NZ"/>
      </w:rPr>
      <w:t>Tairua</w:t>
    </w:r>
    <w:proofErr w:type="spellEnd"/>
  </w:p>
  <w:p w14:paraId="3433E378" w14:textId="77777777" w:rsidR="005A5B5E" w:rsidRPr="00F76312" w:rsidRDefault="005A5B5E" w:rsidP="00F76312">
    <w:pPr>
      <w:pStyle w:val="Footer"/>
      <w:jc w:val="right"/>
      <w:rPr>
        <w:b/>
        <w:color w:val="1E5A3C"/>
        <w:lang w:val="en-NZ"/>
      </w:rPr>
    </w:pPr>
  </w:p>
  <w:p w14:paraId="16D39260" w14:textId="02B32D35" w:rsidR="00D54AA0" w:rsidRPr="00F76312" w:rsidRDefault="00D54AA0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www.corovets.co.nz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3DB1E" w14:textId="77777777" w:rsidR="004271CA" w:rsidRDefault="004271CA" w:rsidP="00D54AA0">
      <w:pPr>
        <w:spacing w:line="240" w:lineRule="auto"/>
      </w:pPr>
      <w:r>
        <w:separator/>
      </w:r>
    </w:p>
  </w:footnote>
  <w:footnote w:type="continuationSeparator" w:id="0">
    <w:p w14:paraId="0D70E6DF" w14:textId="77777777" w:rsidR="004271CA" w:rsidRDefault="004271CA" w:rsidP="00D54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46D4" w14:textId="051615D7" w:rsidR="00D54AA0" w:rsidRDefault="00D54AA0" w:rsidP="00723D13">
    <w:pPr>
      <w:pStyle w:val="Header"/>
      <w:jc w:val="center"/>
    </w:pPr>
    <w:r>
      <w:rPr>
        <w:rFonts w:ascii="Calibri" w:hAnsi="Calibri" w:cs="Calibri"/>
        <w:noProof/>
      </w:rPr>
      <w:drawing>
        <wp:inline distT="0" distB="0" distL="0" distR="0" wp14:anchorId="3B50811E" wp14:editId="1A763597">
          <wp:extent cx="1619250" cy="695325"/>
          <wp:effectExtent l="0" t="0" r="0" b="9525"/>
          <wp:docPr id="1" name="Picture 1" descr="C:\Users\vetwh\AppData\Local\Microsoft\Windows\INetCache\Content.MSO\5000A5D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twh\AppData\Local\Microsoft\Windows\INetCache\Content.MSO\5000A5D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5AD0"/>
    <w:multiLevelType w:val="multilevel"/>
    <w:tmpl w:val="73F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73F17"/>
    <w:multiLevelType w:val="multilevel"/>
    <w:tmpl w:val="09C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B7A55"/>
    <w:multiLevelType w:val="multilevel"/>
    <w:tmpl w:val="CC3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16DAA"/>
    <w:multiLevelType w:val="multilevel"/>
    <w:tmpl w:val="A83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71E15"/>
    <w:multiLevelType w:val="multilevel"/>
    <w:tmpl w:val="88D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67D7"/>
    <w:multiLevelType w:val="multilevel"/>
    <w:tmpl w:val="E41E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61925"/>
    <w:multiLevelType w:val="multilevel"/>
    <w:tmpl w:val="C4C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B2EA6"/>
    <w:multiLevelType w:val="hybridMultilevel"/>
    <w:tmpl w:val="A44462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126DF"/>
    <w:multiLevelType w:val="multilevel"/>
    <w:tmpl w:val="CC5C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E4221"/>
    <w:multiLevelType w:val="multilevel"/>
    <w:tmpl w:val="6562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76CDC"/>
    <w:multiLevelType w:val="multilevel"/>
    <w:tmpl w:val="EC86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AF53C7"/>
    <w:multiLevelType w:val="multilevel"/>
    <w:tmpl w:val="5DEE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56331"/>
    <w:multiLevelType w:val="multilevel"/>
    <w:tmpl w:val="2D0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477"/>
    <w:rsid w:val="000C1E21"/>
    <w:rsid w:val="001447AF"/>
    <w:rsid w:val="001E4BA8"/>
    <w:rsid w:val="002D17D8"/>
    <w:rsid w:val="003E7044"/>
    <w:rsid w:val="004271CA"/>
    <w:rsid w:val="0046763D"/>
    <w:rsid w:val="0052750F"/>
    <w:rsid w:val="005A5B5E"/>
    <w:rsid w:val="005B3EA2"/>
    <w:rsid w:val="006F44D2"/>
    <w:rsid w:val="00723D13"/>
    <w:rsid w:val="00746477"/>
    <w:rsid w:val="00757876"/>
    <w:rsid w:val="00793EC6"/>
    <w:rsid w:val="007A4C4B"/>
    <w:rsid w:val="008B4C5F"/>
    <w:rsid w:val="00933D7E"/>
    <w:rsid w:val="00AF6C6B"/>
    <w:rsid w:val="00B14185"/>
    <w:rsid w:val="00BD730D"/>
    <w:rsid w:val="00D54AA0"/>
    <w:rsid w:val="00EF29D2"/>
    <w:rsid w:val="00F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8F65E"/>
  <w15:docId w15:val="{F29E890A-0589-4F1C-ADAF-08AA8611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D1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A0"/>
  </w:style>
  <w:style w:type="paragraph" w:styleId="Footer">
    <w:name w:val="footer"/>
    <w:basedOn w:val="Normal"/>
    <w:link w:val="FooterChar"/>
    <w:uiPriority w:val="99"/>
    <w:unhideWhenUsed/>
    <w:rsid w:val="00D54A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A0"/>
  </w:style>
  <w:style w:type="character" w:styleId="Hyperlink">
    <w:name w:val="Hyperlink"/>
    <w:basedOn w:val="DefaultParagraphFont"/>
    <w:uiPriority w:val="99"/>
    <w:unhideWhenUsed/>
    <w:rsid w:val="00D54A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Whangamata Vet Hospital</cp:lastModifiedBy>
  <cp:revision>18</cp:revision>
  <dcterms:created xsi:type="dcterms:W3CDTF">2018-08-02T22:39:00Z</dcterms:created>
  <dcterms:modified xsi:type="dcterms:W3CDTF">2018-08-02T23:37:00Z</dcterms:modified>
</cp:coreProperties>
</file>